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7D1C7" w14:textId="77777777" w:rsidR="00994A21" w:rsidRPr="00994A21" w:rsidRDefault="00994A21" w:rsidP="00994A21">
      <w:pPr>
        <w:widowControl w:val="0"/>
        <w:autoSpaceDE w:val="0"/>
        <w:autoSpaceDN w:val="0"/>
        <w:adjustRightInd w:val="0"/>
        <w:rPr>
          <w:rFonts w:asciiTheme="minorHAnsi" w:hAnsiTheme="minorHAnsi" w:hint="eastAsia"/>
          <w:sz w:val="32"/>
          <w:szCs w:val="32"/>
          <w:lang w:val="en-US" w:eastAsia="ja-JP"/>
        </w:rPr>
      </w:pPr>
      <w:r w:rsidRPr="00994A21">
        <w:rPr>
          <w:rFonts w:asciiTheme="minorHAnsi" w:hAnsiTheme="minorHAnsi"/>
          <w:sz w:val="32"/>
          <w:szCs w:val="32"/>
          <w:lang w:val="en-US" w:eastAsia="ja-JP"/>
        </w:rPr>
        <w:t>Title: National Plant Monitoring Scheme - Orchids</w:t>
      </w:r>
    </w:p>
    <w:p w14:paraId="21F79995" w14:textId="77777777" w:rsidR="00994A21" w:rsidRPr="00994A21" w:rsidRDefault="00994A21" w:rsidP="00994A21">
      <w:pPr>
        <w:widowControl w:val="0"/>
        <w:autoSpaceDE w:val="0"/>
        <w:autoSpaceDN w:val="0"/>
        <w:adjustRightInd w:val="0"/>
        <w:rPr>
          <w:rFonts w:asciiTheme="minorHAnsi" w:hAnsiTheme="minorHAnsi" w:hint="eastAsia"/>
          <w:sz w:val="22"/>
          <w:szCs w:val="22"/>
          <w:lang w:val="en-US" w:eastAsia="ja-JP"/>
        </w:rPr>
      </w:pPr>
      <w:r w:rsidRPr="00994A21">
        <w:rPr>
          <w:rFonts w:asciiTheme="minorHAnsi" w:hAnsiTheme="minorHAnsi"/>
          <w:sz w:val="22"/>
          <w:szCs w:val="22"/>
          <w:lang w:val="en-US" w:eastAsia="ja-JP"/>
        </w:rPr>
        <w:t>April 2018</w:t>
      </w:r>
    </w:p>
    <w:p w14:paraId="32CBBE40" w14:textId="77777777" w:rsidR="00994A21" w:rsidRPr="00994A21" w:rsidRDefault="00994A21" w:rsidP="00994A21">
      <w:pPr>
        <w:widowControl w:val="0"/>
        <w:autoSpaceDE w:val="0"/>
        <w:autoSpaceDN w:val="0"/>
        <w:adjustRightInd w:val="0"/>
        <w:rPr>
          <w:rFonts w:asciiTheme="minorHAnsi" w:hAnsiTheme="minorHAnsi" w:hint="eastAsia"/>
          <w:sz w:val="22"/>
          <w:szCs w:val="22"/>
          <w:lang w:val="en-US" w:eastAsia="ja-JP"/>
        </w:rPr>
      </w:pPr>
    </w:p>
    <w:p w14:paraId="4D4E5DEA" w14:textId="77777777" w:rsidR="00994A21" w:rsidRPr="00BA6C8A" w:rsidRDefault="00994A21" w:rsidP="00994A21">
      <w:pPr>
        <w:widowControl w:val="0"/>
        <w:autoSpaceDE w:val="0"/>
        <w:autoSpaceDN w:val="0"/>
        <w:adjustRightInd w:val="0"/>
        <w:rPr>
          <w:rFonts w:asciiTheme="minorHAnsi" w:hAnsiTheme="minorHAnsi"/>
          <w:sz w:val="20"/>
          <w:lang w:val="en-US" w:eastAsia="ja-JP"/>
        </w:rPr>
      </w:pPr>
    </w:p>
    <w:p w14:paraId="5275AA7B" w14:textId="77777777" w:rsidR="00994A21" w:rsidRPr="00BA6C8A" w:rsidRDefault="00BA6C8A" w:rsidP="00994A21">
      <w:pPr>
        <w:widowControl w:val="0"/>
        <w:autoSpaceDE w:val="0"/>
        <w:autoSpaceDN w:val="0"/>
        <w:adjustRightInd w:val="0"/>
        <w:rPr>
          <w:rFonts w:asciiTheme="minorHAnsi" w:hAnsiTheme="minorHAnsi"/>
          <w:sz w:val="22"/>
          <w:szCs w:val="22"/>
          <w:lang w:val="en-US" w:eastAsia="ja-JP"/>
        </w:rPr>
      </w:pPr>
      <w:r w:rsidRPr="00BA6C8A">
        <w:rPr>
          <w:rFonts w:asciiTheme="minorHAnsi" w:hAnsiTheme="minorHAnsi"/>
          <w:sz w:val="22"/>
          <w:szCs w:val="22"/>
          <w:lang w:val="en-US" w:eastAsia="ja-JP"/>
        </w:rPr>
        <w:t xml:space="preserve">I have visited your property to complete plant surveys over the past three years and have been submitting my results to the scheme throughout. </w:t>
      </w:r>
      <w:r w:rsidRPr="00BA6C8A">
        <w:rPr>
          <w:rFonts w:asciiTheme="minorHAnsi" w:hAnsiTheme="minorHAnsi" w:cs="Arial"/>
          <w:color w:val="1A1A1A"/>
          <w:sz w:val="22"/>
          <w:szCs w:val="22"/>
          <w:lang w:val="en-US" w:eastAsia="ja-JP"/>
        </w:rPr>
        <w:t> I noticed recently that my plant records are now included in the National Biodiversity Network (NBN) gateway having been submitted via the Suffolk Biological Records office (</w:t>
      </w:r>
      <w:hyperlink r:id="rId5" w:history="1">
        <w:r w:rsidRPr="00BA6C8A">
          <w:rPr>
            <w:rStyle w:val="Hyperlink"/>
            <w:rFonts w:asciiTheme="minorHAnsi" w:hAnsiTheme="minorHAnsi" w:cs="Arial"/>
            <w:color w:val="0000FF"/>
            <w:sz w:val="22"/>
            <w:szCs w:val="22"/>
            <w:lang w:val="en-US" w:eastAsia="ja-JP"/>
          </w:rPr>
          <w:t>https://nbn.org.uk/record-share-explore-data/explore-and-use-data/</w:t>
        </w:r>
      </w:hyperlink>
      <w:r w:rsidRPr="00BA6C8A">
        <w:rPr>
          <w:rFonts w:asciiTheme="minorHAnsi" w:hAnsiTheme="minorHAnsi" w:cs="Arial"/>
          <w:color w:val="1A1A1A"/>
          <w:sz w:val="22"/>
          <w:szCs w:val="22"/>
          <w:lang w:val="en-US" w:eastAsia="ja-JP"/>
        </w:rPr>
        <w:t>).</w:t>
      </w:r>
      <w:r w:rsidRPr="00BA6C8A">
        <w:rPr>
          <w:rFonts w:asciiTheme="minorHAnsi" w:hAnsiTheme="minorHAnsi"/>
          <w:sz w:val="22"/>
          <w:szCs w:val="22"/>
          <w:lang w:val="en-US" w:eastAsia="ja-JP"/>
        </w:rPr>
        <w:t xml:space="preserve"> I have been surveying two woodland quadrats within your land, one within the poplar plantation which abuts Manor Road to the south of the Black Bourn river, and the second in the mixed woodland further south which is marked as '1344' in the map that you kindly sent to me in 2015. The ground flora in the poplar plantation retains an interesting diverse mix of species including several 'ancient woodland indicators' (e.g. pignut, greater stitchwort and oxlip) while the ground flora in the area of mixed woodland has been strongly dominated by dog's mercury and </w:t>
      </w:r>
      <w:r w:rsidRPr="00BA6C8A">
        <w:rPr>
          <w:rFonts w:asciiTheme="minorHAnsi" w:hAnsiTheme="minorHAnsi"/>
          <w:iCs/>
          <w:sz w:val="22"/>
          <w:szCs w:val="22"/>
          <w:lang w:val="en-US" w:eastAsia="ja-JP"/>
        </w:rPr>
        <w:t xml:space="preserve">Arum </w:t>
      </w:r>
      <w:proofErr w:type="spellStart"/>
      <w:r w:rsidRPr="00BA6C8A">
        <w:rPr>
          <w:rFonts w:asciiTheme="minorHAnsi" w:hAnsiTheme="minorHAnsi"/>
          <w:iCs/>
          <w:sz w:val="22"/>
          <w:szCs w:val="22"/>
          <w:lang w:val="en-US" w:eastAsia="ja-JP"/>
        </w:rPr>
        <w:t>maculatum</w:t>
      </w:r>
      <w:proofErr w:type="spellEnd"/>
      <w:r w:rsidRPr="00BA6C8A">
        <w:rPr>
          <w:rFonts w:asciiTheme="minorHAnsi" w:hAnsiTheme="minorHAnsi"/>
          <w:sz w:val="22"/>
          <w:szCs w:val="22"/>
          <w:lang w:val="en-US" w:eastAsia="ja-JP"/>
        </w:rPr>
        <w:t xml:space="preserve"> (Lords &amp; Ladies). I have also been surveying one linear transect along a hedgerow which is not on your land.   </w:t>
      </w:r>
    </w:p>
    <w:p w14:paraId="071A0DAC" w14:textId="77777777" w:rsidR="00994A21" w:rsidRPr="00994A21" w:rsidRDefault="00994A21" w:rsidP="00994A21">
      <w:pPr>
        <w:widowControl w:val="0"/>
        <w:autoSpaceDE w:val="0"/>
        <w:autoSpaceDN w:val="0"/>
        <w:adjustRightInd w:val="0"/>
        <w:rPr>
          <w:rFonts w:asciiTheme="minorHAnsi" w:hAnsiTheme="minorHAnsi" w:cs="Arial" w:hint="eastAsia"/>
          <w:color w:val="1A1A1A"/>
          <w:sz w:val="22"/>
          <w:szCs w:val="22"/>
          <w:lang w:val="en-US" w:eastAsia="ja-JP"/>
        </w:rPr>
      </w:pPr>
    </w:p>
    <w:p w14:paraId="0D8B42EC" w14:textId="77777777" w:rsidR="00994A21" w:rsidRPr="00994A21" w:rsidRDefault="00994A21" w:rsidP="00994A21">
      <w:pPr>
        <w:widowControl w:val="0"/>
        <w:autoSpaceDE w:val="0"/>
        <w:autoSpaceDN w:val="0"/>
        <w:adjustRightInd w:val="0"/>
        <w:rPr>
          <w:rFonts w:asciiTheme="minorHAnsi" w:hAnsiTheme="minorHAnsi" w:cs="Arial" w:hint="eastAsia"/>
          <w:color w:val="1A1A1A"/>
          <w:sz w:val="22"/>
          <w:szCs w:val="22"/>
          <w:lang w:val="en-US" w:eastAsia="ja-JP"/>
        </w:rPr>
      </w:pPr>
    </w:p>
    <w:p w14:paraId="32931D7E" w14:textId="77777777" w:rsidR="00994A21" w:rsidRPr="00994A21" w:rsidRDefault="00994A21" w:rsidP="00994A21">
      <w:pPr>
        <w:widowControl w:val="0"/>
        <w:autoSpaceDE w:val="0"/>
        <w:autoSpaceDN w:val="0"/>
        <w:adjustRightInd w:val="0"/>
        <w:rPr>
          <w:rFonts w:asciiTheme="minorHAnsi" w:hAnsiTheme="minorHAnsi" w:cs="Arial" w:hint="eastAsia"/>
          <w:color w:val="1A1A1A"/>
          <w:sz w:val="22"/>
          <w:szCs w:val="22"/>
          <w:lang w:val="en-US" w:eastAsia="ja-JP"/>
        </w:rPr>
      </w:pPr>
      <w:r w:rsidRPr="00994A21">
        <w:rPr>
          <w:rFonts w:asciiTheme="minorHAnsi" w:hAnsiTheme="minorHAnsi" w:cs="Arial"/>
          <w:noProof/>
          <w:color w:val="1A1A1A"/>
          <w:sz w:val="22"/>
          <w:szCs w:val="22"/>
          <w:lang w:val="en-US"/>
        </w:rPr>
        <w:drawing>
          <wp:inline distT="0" distB="0" distL="0" distR="0" wp14:anchorId="76F075D1" wp14:editId="01E4C32C">
            <wp:extent cx="5305487" cy="4275436"/>
            <wp:effectExtent l="0" t="0" r="3175" b="0"/>
            <wp:docPr id="1" name="Picture 1" descr="Macintosh HD:private:var:folders:h_:1hzw3qfh8xj9g00059b5kcx80000gp:T:TemporaryItems:2018 NPMS grid square map004 sm proposed pl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h_:1hzw3qfh8xj9g00059b5kcx80000gp:T:TemporaryItems:2018 NPMS grid square map004 sm proposed plot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7811" cy="4277309"/>
                    </a:xfrm>
                    <a:prstGeom prst="rect">
                      <a:avLst/>
                    </a:prstGeom>
                    <a:noFill/>
                    <a:ln>
                      <a:noFill/>
                    </a:ln>
                  </pic:spPr>
                </pic:pic>
              </a:graphicData>
            </a:graphic>
          </wp:inline>
        </w:drawing>
      </w:r>
    </w:p>
    <w:p w14:paraId="50DF48BC" w14:textId="77777777" w:rsidR="00994A21" w:rsidRPr="00994A21" w:rsidRDefault="00994A21" w:rsidP="00994A21">
      <w:pPr>
        <w:widowControl w:val="0"/>
        <w:autoSpaceDE w:val="0"/>
        <w:autoSpaceDN w:val="0"/>
        <w:adjustRightInd w:val="0"/>
        <w:rPr>
          <w:rFonts w:asciiTheme="minorHAnsi" w:hAnsiTheme="minorHAnsi"/>
          <w:sz w:val="22"/>
          <w:szCs w:val="22"/>
          <w:lang w:val="en-US" w:eastAsia="ja-JP"/>
        </w:rPr>
      </w:pPr>
      <w:r w:rsidRPr="00994A21">
        <w:rPr>
          <w:rFonts w:asciiTheme="minorHAnsi" w:hAnsiTheme="minorHAnsi"/>
          <w:sz w:val="22"/>
          <w:szCs w:val="22"/>
          <w:lang w:val="en-US" w:eastAsia="ja-JP"/>
        </w:rPr>
        <w:t> </w:t>
      </w:r>
    </w:p>
    <w:p w14:paraId="20F62599" w14:textId="77777777" w:rsidR="00BA6C8A" w:rsidRDefault="00994A21" w:rsidP="00BA6C8A">
      <w:pPr>
        <w:rPr>
          <w:rFonts w:asciiTheme="minorHAnsi" w:hAnsiTheme="minorHAnsi" w:cs="Arial"/>
          <w:color w:val="1A1A1A"/>
          <w:sz w:val="22"/>
          <w:szCs w:val="22"/>
          <w:lang w:val="en-US" w:eastAsia="ja-JP"/>
        </w:rPr>
      </w:pPr>
      <w:r w:rsidRPr="00994A21">
        <w:rPr>
          <w:rFonts w:asciiTheme="minorHAnsi" w:hAnsiTheme="minorHAnsi" w:cs="Arial"/>
          <w:color w:val="1A1A1A"/>
          <w:sz w:val="22"/>
          <w:szCs w:val="22"/>
          <w:lang w:val="en-US" w:eastAsia="ja-JP"/>
        </w:rPr>
        <w:t>Anna</w:t>
      </w:r>
      <w:r>
        <w:rPr>
          <w:rFonts w:asciiTheme="minorHAnsi" w:hAnsiTheme="minorHAnsi" w:cs="Arial"/>
          <w:color w:val="1A1A1A"/>
          <w:sz w:val="22"/>
          <w:szCs w:val="22"/>
          <w:lang w:val="en-US" w:eastAsia="ja-JP"/>
        </w:rPr>
        <w:t xml:space="preserve"> Saltmarsh</w:t>
      </w:r>
      <w:r>
        <w:rPr>
          <w:rFonts w:asciiTheme="minorHAnsi" w:hAnsiTheme="minorHAnsi" w:cs="Arial"/>
          <w:color w:val="1A1A1A"/>
          <w:sz w:val="22"/>
          <w:szCs w:val="22"/>
          <w:lang w:val="en-US" w:eastAsia="ja-JP"/>
        </w:rPr>
        <w:br/>
      </w:r>
    </w:p>
    <w:p w14:paraId="1E0D1522" w14:textId="77777777" w:rsidR="00994A21" w:rsidRPr="00994A21" w:rsidRDefault="00994A21" w:rsidP="00994A21">
      <w:pPr>
        <w:rPr>
          <w:rFonts w:asciiTheme="minorHAnsi" w:hAnsiTheme="minorHAnsi" w:cs="Arial" w:hint="eastAsia"/>
          <w:color w:val="1A1A1A"/>
          <w:sz w:val="22"/>
          <w:szCs w:val="22"/>
          <w:lang w:val="en-US" w:eastAsia="ja-JP"/>
        </w:rPr>
      </w:pPr>
      <w:r>
        <w:rPr>
          <w:rFonts w:asciiTheme="minorHAnsi" w:hAnsiTheme="minorHAnsi" w:cs="Arial"/>
          <w:color w:val="1A1A1A"/>
          <w:sz w:val="22"/>
          <w:szCs w:val="22"/>
          <w:lang w:val="en-US" w:eastAsia="ja-JP"/>
        </w:rPr>
        <w:t>ENDS</w:t>
      </w:r>
      <w:r>
        <w:rPr>
          <w:rFonts w:asciiTheme="minorHAnsi" w:hAnsiTheme="minorHAnsi" w:cs="Arial"/>
          <w:color w:val="1A1A1A"/>
          <w:sz w:val="22"/>
          <w:szCs w:val="22"/>
          <w:lang w:val="en-US" w:eastAsia="ja-JP"/>
        </w:rPr>
        <w:br/>
        <w:t>Edited by George Agnew, May 2018</w:t>
      </w:r>
      <w:bookmarkStart w:id="0" w:name="_GoBack"/>
      <w:bookmarkEnd w:id="0"/>
    </w:p>
    <w:sectPr w:rsidR="00994A21" w:rsidRPr="00994A21">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A21"/>
    <w:rsid w:val="005A6AF3"/>
    <w:rsid w:val="00994A21"/>
    <w:rsid w:val="00BA6C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C6C53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A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A21"/>
    <w:rPr>
      <w:rFonts w:ascii="Lucida Grande" w:hAnsi="Lucida Grande" w:cs="Lucida Grande"/>
      <w:sz w:val="18"/>
      <w:szCs w:val="18"/>
      <w:lang w:eastAsia="en-US"/>
    </w:rPr>
  </w:style>
  <w:style w:type="character" w:styleId="Hyperlink">
    <w:name w:val="Hyperlink"/>
    <w:basedOn w:val="DefaultParagraphFont"/>
    <w:uiPriority w:val="99"/>
    <w:semiHidden/>
    <w:unhideWhenUsed/>
    <w:rsid w:val="00BA6C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A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A21"/>
    <w:rPr>
      <w:rFonts w:ascii="Lucida Grande" w:hAnsi="Lucida Grande" w:cs="Lucida Grande"/>
      <w:sz w:val="18"/>
      <w:szCs w:val="18"/>
      <w:lang w:eastAsia="en-US"/>
    </w:rPr>
  </w:style>
  <w:style w:type="character" w:styleId="Hyperlink">
    <w:name w:val="Hyperlink"/>
    <w:basedOn w:val="DefaultParagraphFont"/>
    <w:uiPriority w:val="99"/>
    <w:semiHidden/>
    <w:unhideWhenUsed/>
    <w:rsid w:val="00BA6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nbn.org.uk/record-share-explore-data/explore-and-use-data/"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191</Words>
  <Characters>1093</Characters>
  <Application>Microsoft Macintosh Word</Application>
  <DocSecurity>0</DocSecurity>
  <Lines>9</Lines>
  <Paragraphs>2</Paragraphs>
  <ScaleCrop>false</ScaleCrop>
  <Company>AW Design</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White</dc:creator>
  <cp:keywords/>
  <dc:description/>
  <cp:lastModifiedBy>Adrian White</cp:lastModifiedBy>
  <cp:revision>2</cp:revision>
  <dcterms:created xsi:type="dcterms:W3CDTF">2018-05-28T16:00:00Z</dcterms:created>
  <dcterms:modified xsi:type="dcterms:W3CDTF">2018-05-30T17:25:00Z</dcterms:modified>
</cp:coreProperties>
</file>